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914C65" w14:paraId="5997EFA1" w14:textId="77777777">
        <w:tc>
          <w:tcPr>
            <w:tcW w:w="4818" w:type="dxa"/>
          </w:tcPr>
          <w:p w14:paraId="5A9ED714" w14:textId="77777777" w:rsidR="00914C65" w:rsidRDefault="00914C6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398AF285" w14:textId="77777777" w:rsidR="00DB47AC" w:rsidRDefault="00FF20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14:paraId="1AADEF9D" w14:textId="3AC996AE" w:rsidR="00914C65" w:rsidRDefault="00DB47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приказу от 21.11.2025 </w:t>
            </w:r>
            <w:r>
              <w:rPr>
                <w:rFonts w:ascii="Times New Roman" w:hAnsi="Times New Roman"/>
                <w:sz w:val="28"/>
                <w:szCs w:val="28"/>
              </w:rPr>
              <w:t>№ 233-ОД</w:t>
            </w:r>
          </w:p>
          <w:p w14:paraId="1DCE093E" w14:textId="77777777" w:rsidR="00914C65" w:rsidRDefault="00914C6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44553A3" w14:textId="77777777" w:rsidR="00914C65" w:rsidRDefault="00FF20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14:paraId="72A64BF5" w14:textId="77777777" w:rsidR="00914C65" w:rsidRDefault="00914C6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0BCFB99" w14:textId="77777777" w:rsidR="00914C65" w:rsidRDefault="00FF20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приказом управления образования</w:t>
            </w:r>
          </w:p>
          <w:p w14:paraId="1D0D17B1" w14:textId="77777777" w:rsidR="00914C65" w:rsidRDefault="00FF20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муниципального образования муниципальный округ город Горячий Ключ</w:t>
            </w:r>
          </w:p>
          <w:p w14:paraId="1A52A590" w14:textId="77777777" w:rsidR="00914C65" w:rsidRDefault="00FF20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  <w:p w14:paraId="6FA64AFE" w14:textId="000A98AC" w:rsidR="00914C65" w:rsidRDefault="00FF20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DB47AC">
              <w:rPr>
                <w:rFonts w:ascii="Times New Roman" w:hAnsi="Times New Roman"/>
                <w:sz w:val="28"/>
                <w:szCs w:val="28"/>
              </w:rPr>
              <w:t>19.11.2025г.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DB47AC">
              <w:rPr>
                <w:rFonts w:ascii="Times New Roman" w:hAnsi="Times New Roman"/>
                <w:sz w:val="28"/>
                <w:szCs w:val="28"/>
              </w:rPr>
              <w:t>817</w:t>
            </w:r>
          </w:p>
        </w:tc>
      </w:tr>
    </w:tbl>
    <w:p w14:paraId="34D0C8FC" w14:textId="77777777" w:rsidR="00914C65" w:rsidRDefault="00914C65">
      <w:pPr>
        <w:suppressAutoHyphens w:val="0"/>
        <w:jc w:val="center"/>
        <w:rPr>
          <w:rFonts w:ascii="Times New Roman" w:hAnsi="Times New Roman"/>
          <w:sz w:val="28"/>
          <w:szCs w:val="28"/>
        </w:rPr>
      </w:pPr>
    </w:p>
    <w:p w14:paraId="48BB28B0" w14:textId="77777777" w:rsidR="00914C65" w:rsidRDefault="00914C65">
      <w:pPr>
        <w:suppressAutoHyphens w:val="0"/>
        <w:jc w:val="center"/>
        <w:rPr>
          <w:rFonts w:ascii="Times New Roman" w:hAnsi="Times New Roman"/>
          <w:sz w:val="28"/>
          <w:szCs w:val="28"/>
        </w:rPr>
      </w:pPr>
    </w:p>
    <w:p w14:paraId="6B9CB27A" w14:textId="77777777" w:rsidR="00914C65" w:rsidRDefault="00FF20C8">
      <w:pPr>
        <w:suppressAutoHyphens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 об утилизации пищевых отходов</w:t>
      </w:r>
    </w:p>
    <w:p w14:paraId="7577F0DF" w14:textId="77777777" w:rsidR="00914C65" w:rsidRDefault="00FF20C8">
      <w:pPr>
        <w:suppressAutoHyphens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отходов </w:t>
      </w:r>
      <w:r>
        <w:rPr>
          <w:rFonts w:ascii="Times New Roman" w:hAnsi="Times New Roman"/>
          <w:sz w:val="28"/>
          <w:szCs w:val="28"/>
        </w:rPr>
        <w:t>производства пищеблока образовательного учреждения</w:t>
      </w:r>
    </w:p>
    <w:p w14:paraId="15609346" w14:textId="77777777" w:rsidR="00914C65" w:rsidRDefault="00914C65">
      <w:pPr>
        <w:suppressAutoHyphens w:val="0"/>
        <w:jc w:val="center"/>
        <w:rPr>
          <w:rFonts w:ascii="Times New Roman" w:hAnsi="Times New Roman"/>
          <w:sz w:val="28"/>
          <w:szCs w:val="28"/>
        </w:rPr>
      </w:pPr>
    </w:p>
    <w:p w14:paraId="34FEAC70" w14:textId="77777777" w:rsidR="00914C65" w:rsidRDefault="00FF20C8">
      <w:pPr>
        <w:suppressAutoHyphens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Общие положения</w:t>
      </w:r>
    </w:p>
    <w:p w14:paraId="292A0D85" w14:textId="77777777" w:rsidR="00914C65" w:rsidRDefault="00914C65">
      <w:pPr>
        <w:suppressAutoHyphens w:val="0"/>
        <w:jc w:val="center"/>
        <w:rPr>
          <w:rFonts w:ascii="Times New Roman" w:hAnsi="Times New Roman"/>
          <w:sz w:val="28"/>
          <w:szCs w:val="28"/>
        </w:rPr>
      </w:pPr>
    </w:p>
    <w:p w14:paraId="4D557012" w14:textId="33DE6E18" w:rsidR="00914C65" w:rsidRDefault="00FF20C8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Настоящее Положение об утилизации пищевых отходов и отходов производства пищеблока образовательного учреждения (далее — Положение) в </w:t>
      </w:r>
      <w:r w:rsidR="00DB47AC">
        <w:rPr>
          <w:rFonts w:ascii="Times New Roman" w:hAnsi="Times New Roman"/>
          <w:sz w:val="28"/>
          <w:szCs w:val="28"/>
        </w:rPr>
        <w:t>МБОУ «СОШ № 17»</w:t>
      </w:r>
      <w:r>
        <w:rPr>
          <w:rFonts w:ascii="Times New Roman" w:hAnsi="Times New Roman"/>
          <w:sz w:val="28"/>
          <w:szCs w:val="28"/>
        </w:rPr>
        <w:t xml:space="preserve"> (далее - Учреждени</w:t>
      </w:r>
      <w:r>
        <w:rPr>
          <w:rFonts w:ascii="Times New Roman" w:hAnsi="Times New Roman"/>
          <w:sz w:val="28"/>
          <w:szCs w:val="28"/>
        </w:rPr>
        <w:t>е) является нормативным локальным актом Учреждения, регулирующим вопросы сбора, хранения и утилизации пищевых отходов, образующихся в образовательном учреждении.</w:t>
      </w:r>
    </w:p>
    <w:p w14:paraId="61B94AB0" w14:textId="77777777" w:rsidR="00914C65" w:rsidRDefault="00FF20C8">
      <w:pPr>
        <w:suppressAutoHyphens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1.2. Настоящее Положение разработано в соответствии с: ФЗ № 89 «Об отходах производства и потр</w:t>
      </w:r>
      <w:r>
        <w:rPr>
          <w:rFonts w:ascii="Times New Roman" w:hAnsi="Times New Roman"/>
          <w:sz w:val="28"/>
          <w:szCs w:val="28"/>
        </w:rPr>
        <w:t>ебления»; ФЗ № 52 «О санитарно-эпидемиологическом благополучии населения»; СП 2.4.3648-20 «Санитарно-эпидемиологические требования к организации воспитания и обучения, отдыха и оздоровления детей и молодежи», МР 2.4.0179-20, СанПиН 2.3/2.4.3590-20 «Санитар</w:t>
      </w:r>
      <w:r>
        <w:rPr>
          <w:rFonts w:ascii="Times New Roman" w:hAnsi="Times New Roman"/>
          <w:sz w:val="28"/>
          <w:szCs w:val="28"/>
        </w:rPr>
        <w:t>но-эпидемиологические требования к организации общественного питания населения».</w:t>
      </w:r>
    </w:p>
    <w:p w14:paraId="1C732E36" w14:textId="77777777" w:rsidR="00914C65" w:rsidRDefault="00FF20C8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Настоящим Положением руководствуются в работе:</w:t>
      </w:r>
      <w:r>
        <w:rPr>
          <w:rFonts w:ascii="Times New Roman" w:hAnsi="Times New Roman"/>
          <w:sz w:val="28"/>
          <w:szCs w:val="28"/>
        </w:rPr>
        <w:t xml:space="preserve"> кухонные рабочие, младшие воспитатели.</w:t>
      </w:r>
    </w:p>
    <w:p w14:paraId="09C09327" w14:textId="77777777" w:rsidR="00914C65" w:rsidRDefault="00914C65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DA0839" w14:textId="77777777" w:rsidR="00914C65" w:rsidRDefault="00FF20C8">
      <w:pPr>
        <w:suppressAutoHyphens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Термины и определения, используемые в настоящем Положении</w:t>
      </w:r>
    </w:p>
    <w:p w14:paraId="367A505E" w14:textId="77777777" w:rsidR="00914C65" w:rsidRDefault="00914C65">
      <w:pPr>
        <w:suppressAutoHyphens w:val="0"/>
        <w:jc w:val="center"/>
        <w:rPr>
          <w:rFonts w:ascii="Times New Roman" w:hAnsi="Times New Roman"/>
          <w:sz w:val="28"/>
          <w:szCs w:val="28"/>
        </w:rPr>
      </w:pPr>
    </w:p>
    <w:p w14:paraId="0D6A01F0" w14:textId="77777777" w:rsidR="00914C65" w:rsidRDefault="00FF20C8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Пищевые </w:t>
      </w:r>
      <w:r>
        <w:rPr>
          <w:rFonts w:ascii="Times New Roman" w:hAnsi="Times New Roman"/>
          <w:sz w:val="28"/>
          <w:szCs w:val="28"/>
        </w:rPr>
        <w:t>отходы — продукты питания, утратившие полностью или частично свои первоначальные потребительские свойства в процессе их производства, переработки, употребления или хранения.</w:t>
      </w:r>
    </w:p>
    <w:p w14:paraId="36D91B38" w14:textId="77777777" w:rsidR="00914C65" w:rsidRDefault="00FF20C8">
      <w:pPr>
        <w:suppressAutoHyphens w:val="0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2.2. Отходы производства пищеблока образовательного учреждения — </w:t>
      </w:r>
      <w:r>
        <w:rPr>
          <w:rFonts w:ascii="Times New Roman" w:hAnsi="Times New Roman"/>
          <w:color w:val="0A0A0A"/>
          <w:sz w:val="28"/>
          <w:szCs w:val="28"/>
        </w:rPr>
        <w:t xml:space="preserve">очистки овощей и </w:t>
      </w:r>
      <w:r>
        <w:rPr>
          <w:rFonts w:ascii="Times New Roman" w:hAnsi="Times New Roman"/>
          <w:color w:val="0A0A0A"/>
          <w:sz w:val="28"/>
          <w:szCs w:val="28"/>
        </w:rPr>
        <w:t>фруктов, скорлупа яиц, кости, обрезки мяса и рыбы, несъеденные блюда и продукты после приема пищи учащимися и персоналом</w:t>
      </w:r>
      <w:proofErr w:type="gramStart"/>
      <w:r>
        <w:rPr>
          <w:rFonts w:ascii="Times New Roman" w:hAnsi="Times New Roman"/>
          <w:color w:val="0A0A0A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0A0A0A"/>
          <w:sz w:val="28"/>
          <w:szCs w:val="28"/>
        </w:rPr>
        <w:t xml:space="preserve"> и т.д.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1F614AD" w14:textId="77777777" w:rsidR="00914C65" w:rsidRDefault="00FF20C8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Временное хранение (складирование отходов) — деятельность Учреждения, связанная с упорядоченным размещением отходов в пом</w:t>
      </w:r>
      <w:r>
        <w:rPr>
          <w:rFonts w:ascii="Times New Roman" w:hAnsi="Times New Roman"/>
          <w:sz w:val="28"/>
          <w:szCs w:val="28"/>
        </w:rPr>
        <w:t xml:space="preserve">ещениях, сооружениях, на отведенных для этого участках территории, в целях контролируемого </w:t>
      </w:r>
      <w:r>
        <w:rPr>
          <w:rFonts w:ascii="Times New Roman" w:hAnsi="Times New Roman"/>
          <w:sz w:val="28"/>
          <w:szCs w:val="28"/>
        </w:rPr>
        <w:lastRenderedPageBreak/>
        <w:t>хранения во времени.</w:t>
      </w:r>
    </w:p>
    <w:p w14:paraId="188408D1" w14:textId="77777777" w:rsidR="00914C65" w:rsidRDefault="00914C65">
      <w:pPr>
        <w:suppressAutoHyphens w:val="0"/>
        <w:jc w:val="center"/>
        <w:rPr>
          <w:rFonts w:ascii="Times New Roman" w:hAnsi="Times New Roman"/>
          <w:sz w:val="28"/>
          <w:szCs w:val="28"/>
        </w:rPr>
      </w:pPr>
    </w:p>
    <w:p w14:paraId="1C52F6D8" w14:textId="77777777" w:rsidR="00914C65" w:rsidRDefault="00FF20C8">
      <w:pPr>
        <w:suppressAutoHyphens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Общие требования к обращению с отходами</w:t>
      </w:r>
    </w:p>
    <w:p w14:paraId="35D489CC" w14:textId="77777777" w:rsidR="00914C65" w:rsidRDefault="00914C65">
      <w:pPr>
        <w:suppressAutoHyphens w:val="0"/>
        <w:jc w:val="center"/>
        <w:rPr>
          <w:rFonts w:ascii="Times New Roman" w:hAnsi="Times New Roman"/>
          <w:sz w:val="28"/>
          <w:szCs w:val="28"/>
        </w:rPr>
      </w:pPr>
    </w:p>
    <w:p w14:paraId="35B71BF8" w14:textId="77777777" w:rsidR="00914C65" w:rsidRDefault="00FF20C8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Учреждение при осуществлении деятельности по </w:t>
      </w:r>
      <w:proofErr w:type="spellStart"/>
      <w:r>
        <w:rPr>
          <w:rFonts w:ascii="Times New Roman" w:hAnsi="Times New Roman"/>
          <w:sz w:val="28"/>
          <w:szCs w:val="28"/>
        </w:rPr>
        <w:t>отходообразованию</w:t>
      </w:r>
      <w:proofErr w:type="spellEnd"/>
      <w:r>
        <w:rPr>
          <w:rFonts w:ascii="Times New Roman" w:hAnsi="Times New Roman"/>
          <w:sz w:val="28"/>
          <w:szCs w:val="28"/>
        </w:rPr>
        <w:t xml:space="preserve"> обязано:</w:t>
      </w:r>
    </w:p>
    <w:p w14:paraId="4CB8D029" w14:textId="77777777" w:rsidR="00914C65" w:rsidRDefault="00FF20C8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требования к</w:t>
      </w:r>
      <w:r>
        <w:rPr>
          <w:rFonts w:ascii="Times New Roman" w:hAnsi="Times New Roman"/>
          <w:sz w:val="28"/>
          <w:szCs w:val="28"/>
        </w:rPr>
        <w:t xml:space="preserve"> обращению с отходами, законами и иными нормативными правовыми актами;</w:t>
      </w:r>
    </w:p>
    <w:p w14:paraId="69169147" w14:textId="77777777" w:rsidR="00914C65" w:rsidRDefault="00FF20C8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допускать смешивание отходов, если такое смешивание запрещено применяемыми технологиями переработки и использования отходов;</w:t>
      </w:r>
    </w:p>
    <w:p w14:paraId="21D04F93" w14:textId="77777777" w:rsidR="00914C65" w:rsidRDefault="00FF20C8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заключать договоры на вывоз отходов с подрядными организа</w:t>
      </w:r>
      <w:r>
        <w:rPr>
          <w:rFonts w:ascii="Times New Roman" w:hAnsi="Times New Roman"/>
          <w:sz w:val="28"/>
          <w:szCs w:val="28"/>
        </w:rPr>
        <w:t>циями, с физическими лицами или со специализированными организациями, производящими утилизацию и обезвреживание отходов. Организации, осуществляющие вывоз, утилизацию и обезвреживание отходов, должны иметь лицензию на осуществление деятельности по использо</w:t>
      </w:r>
      <w:r>
        <w:rPr>
          <w:rFonts w:ascii="Times New Roman" w:hAnsi="Times New Roman"/>
          <w:sz w:val="28"/>
          <w:szCs w:val="28"/>
        </w:rPr>
        <w:t>ванию, обезвреживанию, транспортированию, размещению отходов.</w:t>
      </w:r>
    </w:p>
    <w:p w14:paraId="4F897AC4" w14:textId="77777777" w:rsidR="00914C65" w:rsidRDefault="00FF20C8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Пищевые отходы и отходы производства пищеблока разрешается собирать только в специально предназначенные для этого сборники (баки, ведра и </w:t>
      </w:r>
      <w:proofErr w:type="gramStart"/>
      <w:r>
        <w:rPr>
          <w:rFonts w:ascii="Times New Roman" w:hAnsi="Times New Roman"/>
          <w:sz w:val="28"/>
          <w:szCs w:val="28"/>
        </w:rPr>
        <w:t>т.д.</w:t>
      </w:r>
      <w:proofErr w:type="gramEnd"/>
      <w:r>
        <w:rPr>
          <w:rFonts w:ascii="Times New Roman" w:hAnsi="Times New Roman"/>
          <w:sz w:val="28"/>
          <w:szCs w:val="28"/>
        </w:rPr>
        <w:t>), закрывающиеся крышками (применять оцинкованн</w:t>
      </w:r>
      <w:r>
        <w:rPr>
          <w:rFonts w:ascii="Times New Roman" w:hAnsi="Times New Roman"/>
          <w:sz w:val="28"/>
          <w:szCs w:val="28"/>
        </w:rPr>
        <w:t>ые емкости без окраски запрещается).</w:t>
      </w:r>
    </w:p>
    <w:p w14:paraId="68378C2A" w14:textId="77777777" w:rsidR="00914C65" w:rsidRDefault="00FF20C8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Сборники, предназначенные для пищевых отходов и отходов производства пищеблока, использовать для каких-либо других целей запрещается.</w:t>
      </w:r>
    </w:p>
    <w:p w14:paraId="360914BB" w14:textId="77777777" w:rsidR="00914C65" w:rsidRDefault="00FF20C8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Сборники ежедневно тщательно промывают горячей водой с применением моющих средст</w:t>
      </w:r>
      <w:r>
        <w:rPr>
          <w:rFonts w:ascii="Times New Roman" w:hAnsi="Times New Roman"/>
          <w:sz w:val="28"/>
          <w:szCs w:val="28"/>
        </w:rPr>
        <w:t>в и периодически подвергают их дезинфекции 2%-</w:t>
      </w:r>
      <w:proofErr w:type="spellStart"/>
      <w:r>
        <w:rPr>
          <w:rFonts w:ascii="Times New Roman" w:hAnsi="Times New Roman"/>
          <w:sz w:val="28"/>
          <w:szCs w:val="28"/>
        </w:rPr>
        <w:t>ным</w:t>
      </w:r>
      <w:proofErr w:type="spellEnd"/>
      <w:r>
        <w:rPr>
          <w:rFonts w:ascii="Times New Roman" w:hAnsi="Times New Roman"/>
          <w:sz w:val="28"/>
          <w:szCs w:val="28"/>
        </w:rPr>
        <w:t xml:space="preserve"> раствором кальцинированной соды или </w:t>
      </w:r>
      <w:proofErr w:type="spellStart"/>
      <w:r>
        <w:rPr>
          <w:rFonts w:ascii="Times New Roman" w:hAnsi="Times New Roman"/>
          <w:sz w:val="28"/>
          <w:szCs w:val="28"/>
        </w:rPr>
        <w:t>дезсредства</w:t>
      </w:r>
      <w:proofErr w:type="spellEnd"/>
      <w:r>
        <w:rPr>
          <w:rFonts w:ascii="Times New Roman" w:hAnsi="Times New Roman"/>
          <w:sz w:val="28"/>
          <w:szCs w:val="28"/>
        </w:rPr>
        <w:t>, содержащего 2% активного хлора. После дезинфекции сборники необходимо промыть водой. Ответственность за использование и правильное содержание сборников несут</w:t>
      </w:r>
      <w:r>
        <w:rPr>
          <w:rFonts w:ascii="Times New Roman" w:hAnsi="Times New Roman"/>
          <w:sz w:val="28"/>
          <w:szCs w:val="28"/>
        </w:rPr>
        <w:t xml:space="preserve"> работники, собирающее пищевые отходы.</w:t>
      </w:r>
    </w:p>
    <w:p w14:paraId="156D0BE0" w14:textId="77777777" w:rsidR="00914C65" w:rsidRDefault="00FF20C8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Запрещается складирование отходов на территории учреждения вне специально отведенных мест.</w:t>
      </w:r>
    </w:p>
    <w:p w14:paraId="136D3DDC" w14:textId="77777777" w:rsidR="00914C65" w:rsidRDefault="00914C65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EADE36" w14:textId="77777777" w:rsidR="00914C65" w:rsidRDefault="00914C65">
      <w:pPr>
        <w:suppressAutoHyphens w:val="0"/>
        <w:jc w:val="center"/>
        <w:rPr>
          <w:rFonts w:ascii="Times New Roman" w:hAnsi="Times New Roman"/>
          <w:sz w:val="28"/>
          <w:szCs w:val="28"/>
        </w:rPr>
      </w:pPr>
    </w:p>
    <w:p w14:paraId="2D5BADC9" w14:textId="77777777" w:rsidR="00914C65" w:rsidRDefault="00FF20C8">
      <w:pPr>
        <w:suppressAutoHyphens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 Обращение с пищевыми отходами, порядок их утилизации</w:t>
      </w:r>
    </w:p>
    <w:p w14:paraId="3126CEA3" w14:textId="77777777" w:rsidR="00914C65" w:rsidRDefault="00914C65">
      <w:pPr>
        <w:suppressAutoHyphens w:val="0"/>
        <w:jc w:val="center"/>
        <w:rPr>
          <w:rFonts w:ascii="Times New Roman" w:hAnsi="Times New Roman"/>
          <w:sz w:val="28"/>
          <w:szCs w:val="28"/>
        </w:rPr>
      </w:pPr>
    </w:p>
    <w:p w14:paraId="38D21C28" w14:textId="77777777" w:rsidR="00914C65" w:rsidRDefault="00FF20C8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Обращение с пищевыми отходами и отходами </w:t>
      </w:r>
      <w:r>
        <w:rPr>
          <w:rFonts w:ascii="Times New Roman" w:hAnsi="Times New Roman"/>
          <w:sz w:val="28"/>
          <w:szCs w:val="28"/>
        </w:rPr>
        <w:t>производства пищеблока осуществляется Учреждением строго в соответствии с утвержденными нормами, разработанными с целью унификации системы сбора, хранения и утилизации отходов.</w:t>
      </w:r>
    </w:p>
    <w:p w14:paraId="6F8EF54F" w14:textId="77777777" w:rsidR="00914C65" w:rsidRDefault="00FF20C8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К технологическим процессам сбора, хранения и утилизации отходов, получаем</w:t>
      </w:r>
      <w:r>
        <w:rPr>
          <w:rFonts w:ascii="Times New Roman" w:hAnsi="Times New Roman"/>
          <w:sz w:val="28"/>
          <w:szCs w:val="28"/>
        </w:rPr>
        <w:t>ых в процессе приготовления и потребления пищи в Учреждении, предъявляются следующие санитарно-эпидемиологические требования:</w:t>
      </w:r>
    </w:p>
    <w:p w14:paraId="5A65BC2D" w14:textId="77777777" w:rsidR="00914C65" w:rsidRDefault="00FF20C8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 пищевых отходов в возрастных группах и отходов производства на пищеблоке Учреждения разрешен только в специальную тару с крыш</w:t>
      </w:r>
      <w:r>
        <w:rPr>
          <w:rFonts w:ascii="Times New Roman" w:hAnsi="Times New Roman"/>
          <w:sz w:val="28"/>
          <w:szCs w:val="28"/>
        </w:rPr>
        <w:t>ками;</w:t>
      </w:r>
    </w:p>
    <w:p w14:paraId="0BF0FA85" w14:textId="77777777" w:rsidR="00914C65" w:rsidRDefault="00FF20C8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очистка тары от пищевых отходов проводится по мере заполнения не более чем на 2/3 объема;</w:t>
      </w:r>
    </w:p>
    <w:p w14:paraId="36C77092" w14:textId="77777777" w:rsidR="00914C65" w:rsidRDefault="00FF20C8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сборники, предназначенные для отходов, использовать для каких-либо других целей запрещается;</w:t>
      </w:r>
    </w:p>
    <w:p w14:paraId="1C3669FB" w14:textId="77777777" w:rsidR="00914C65" w:rsidRDefault="00FF20C8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временного хранения пищевых отходов на Территории </w:t>
      </w:r>
      <w:r>
        <w:rPr>
          <w:rFonts w:ascii="Times New Roman" w:hAnsi="Times New Roman"/>
          <w:sz w:val="28"/>
          <w:szCs w:val="28"/>
        </w:rPr>
        <w:t>Учреждения оборудована специальная площадка, на которой устанавливаются контейнеры или баки (с крышками),</w:t>
      </w:r>
    </w:p>
    <w:p w14:paraId="6E8C8CF6" w14:textId="77777777" w:rsidR="00914C65" w:rsidRDefault="00FF20C8">
      <w:pPr>
        <w:suppressAutoHyphens w:val="0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временное хранение пищевых отходов в учреждении до момента их вывоза, для предотвращения их разложения и отрицательного воздействия на окружающую сред</w:t>
      </w:r>
      <w:r>
        <w:rPr>
          <w:rFonts w:ascii="Times New Roman" w:hAnsi="Times New Roman"/>
          <w:sz w:val="28"/>
          <w:szCs w:val="28"/>
        </w:rPr>
        <w:t>у, не должно превышать:</w:t>
      </w:r>
    </w:p>
    <w:p w14:paraId="21089DD9" w14:textId="77777777" w:rsidR="00914C65" w:rsidRDefault="00FF20C8">
      <w:pPr>
        <w:suppressAutoHyphens w:val="0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в холодный период года, при температуре наружного воздуха не выше </w:t>
      </w:r>
      <w:proofErr w:type="gramStart"/>
      <w:r>
        <w:rPr>
          <w:rFonts w:ascii="Times New Roman" w:hAnsi="Times New Roman"/>
          <w:sz w:val="28"/>
          <w:szCs w:val="28"/>
        </w:rPr>
        <w:t>6-7</w:t>
      </w:r>
      <w:proofErr w:type="gramEnd"/>
      <w:r>
        <w:rPr>
          <w:rFonts w:ascii="Times New Roman" w:hAnsi="Times New Roman"/>
          <w:sz w:val="28"/>
          <w:szCs w:val="28"/>
        </w:rPr>
        <w:t xml:space="preserve"> 0С – не более 48 часов;</w:t>
      </w:r>
    </w:p>
    <w:p w14:paraId="629C57A2" w14:textId="77777777" w:rsidR="00914C65" w:rsidRDefault="00FF20C8">
      <w:pPr>
        <w:suppressAutoHyphens w:val="0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в теплое время года пищевые отходы после их сбора в контейнер ТБО - не более 24 часов;</w:t>
      </w:r>
    </w:p>
    <w:p w14:paraId="22DADED6" w14:textId="77777777" w:rsidR="00914C65" w:rsidRDefault="00FF20C8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отходы производства пищеблока образовательного учре</w:t>
      </w:r>
      <w:r>
        <w:rPr>
          <w:rFonts w:ascii="Times New Roman" w:hAnsi="Times New Roman"/>
          <w:sz w:val="28"/>
          <w:szCs w:val="28"/>
        </w:rPr>
        <w:t>ждения в конце рабочего дня подлежат денатурации. Денатурация осуществляется средствами дезинфекции, разрешенными к применению в пищевой промышленности, в порядке, установленном законодательством Российской Федерации, в соответствии с инструкцией по их при</w:t>
      </w:r>
      <w:r>
        <w:rPr>
          <w:rFonts w:ascii="Times New Roman" w:hAnsi="Times New Roman"/>
          <w:sz w:val="28"/>
          <w:szCs w:val="28"/>
        </w:rPr>
        <w:t>менению.</w:t>
      </w:r>
    </w:p>
    <w:p w14:paraId="41A36A52" w14:textId="77777777" w:rsidR="00914C65" w:rsidRDefault="00FF20C8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Денатурация осуществляется в специально отведенном помещении (месте) в следующем порядке:</w:t>
      </w:r>
    </w:p>
    <w:p w14:paraId="35329692" w14:textId="77777777" w:rsidR="00914C65" w:rsidRDefault="00FF20C8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твердые пищевые отходы — кости от рыбы, мяса, кусочки овощей, остатки круп и др. собираются в полимерный пакет, помещенный в металлическую емкость (ведро)</w:t>
      </w:r>
      <w:r>
        <w:rPr>
          <w:rFonts w:ascii="Times New Roman" w:hAnsi="Times New Roman"/>
          <w:sz w:val="28"/>
          <w:szCs w:val="28"/>
        </w:rPr>
        <w:t>;</w:t>
      </w:r>
    </w:p>
    <w:p w14:paraId="70C71D27" w14:textId="77777777" w:rsidR="00914C65" w:rsidRDefault="00FF20C8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обильно орошаются 10% водным раствором хлорида натрия со стабилизирующей добавкой – </w:t>
      </w:r>
      <w:proofErr w:type="spellStart"/>
      <w:r>
        <w:rPr>
          <w:rFonts w:ascii="Times New Roman" w:hAnsi="Times New Roman"/>
          <w:sz w:val="28"/>
          <w:szCs w:val="28"/>
        </w:rPr>
        <w:t>дезсредства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21B65143" w14:textId="77777777" w:rsidR="00914C65" w:rsidRDefault="00FF20C8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полимерный пакет с пищевыми отходами плотно закрывается (завязывается) и помещается (выбрасывается) в контейнер для ТБО на территории учреждения;</w:t>
      </w:r>
    </w:p>
    <w:p w14:paraId="6A5846FD" w14:textId="77777777" w:rsidR="00914C65" w:rsidRDefault="00FF20C8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вывоз</w:t>
      </w:r>
      <w:r>
        <w:rPr>
          <w:rFonts w:ascii="Times New Roman" w:hAnsi="Times New Roman"/>
          <w:sz w:val="28"/>
          <w:szCs w:val="28"/>
        </w:rPr>
        <w:t xml:space="preserve"> и утилизация отходов производится лицами на основании договора или соглашения, заключенного с Учреждением.</w:t>
      </w:r>
    </w:p>
    <w:p w14:paraId="57A834F8" w14:textId="77777777" w:rsidR="00914C65" w:rsidRDefault="00FF20C8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В случае заключения договора взаимных или безвозмездных обязательств вывоз пищевых отходов осуществляется лицом, заключившим Договор, в собстве</w:t>
      </w:r>
      <w:r>
        <w:rPr>
          <w:rFonts w:ascii="Times New Roman" w:hAnsi="Times New Roman"/>
          <w:sz w:val="28"/>
          <w:szCs w:val="28"/>
        </w:rPr>
        <w:t>нной промаркированной таре с крышками с периодичностью не менее, чем это определено в п. 4.2.</w:t>
      </w:r>
    </w:p>
    <w:p w14:paraId="6B04FEDC" w14:textId="77777777" w:rsidR="00914C65" w:rsidRDefault="00914C65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B225EC" w14:textId="77777777" w:rsidR="00914C65" w:rsidRDefault="00FF20C8">
      <w:pPr>
        <w:suppressAutoHyphens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 Ответственность за утилизацию пищевых отходов</w:t>
      </w:r>
    </w:p>
    <w:p w14:paraId="0265AD13" w14:textId="77777777" w:rsidR="00914C65" w:rsidRDefault="00914C65">
      <w:pPr>
        <w:suppressAutoHyphens w:val="0"/>
        <w:jc w:val="center"/>
        <w:rPr>
          <w:rFonts w:ascii="Times New Roman" w:hAnsi="Times New Roman"/>
          <w:sz w:val="28"/>
          <w:szCs w:val="28"/>
        </w:rPr>
      </w:pPr>
    </w:p>
    <w:p w14:paraId="11AD5951" w14:textId="77777777" w:rsidR="00914C65" w:rsidRDefault="00FF20C8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Ответственность за своевременную утилизацию пищевых отходов, в соответствии с настоящим Положением несут младши</w:t>
      </w:r>
      <w:r>
        <w:rPr>
          <w:rFonts w:ascii="Times New Roman" w:hAnsi="Times New Roman"/>
          <w:sz w:val="28"/>
          <w:szCs w:val="28"/>
        </w:rPr>
        <w:t>е воспитатели — на всех возрастных группах и кухонные рабочие — на пищеблоке.</w:t>
      </w:r>
    </w:p>
    <w:p w14:paraId="424840BC" w14:textId="77777777" w:rsidR="00914C65" w:rsidRDefault="00914C65">
      <w:pPr>
        <w:suppressAutoHyphens w:val="0"/>
        <w:jc w:val="center"/>
        <w:rPr>
          <w:rFonts w:ascii="Times New Roman" w:hAnsi="Times New Roman"/>
          <w:sz w:val="28"/>
          <w:szCs w:val="28"/>
        </w:rPr>
      </w:pPr>
    </w:p>
    <w:p w14:paraId="68E841A3" w14:textId="77777777" w:rsidR="00914C65" w:rsidRDefault="00914C65">
      <w:pPr>
        <w:suppressAutoHyphens w:val="0"/>
        <w:jc w:val="center"/>
        <w:rPr>
          <w:rFonts w:ascii="Times New Roman" w:hAnsi="Times New Roman"/>
          <w:sz w:val="28"/>
          <w:szCs w:val="28"/>
        </w:rPr>
      </w:pPr>
    </w:p>
    <w:p w14:paraId="312B0626" w14:textId="77777777" w:rsidR="00914C65" w:rsidRDefault="00FF20C8">
      <w:pPr>
        <w:suppressAutoHyphens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6. Действующие запреты и ограничения</w:t>
      </w:r>
    </w:p>
    <w:p w14:paraId="5A97A3EA" w14:textId="77777777" w:rsidR="00914C65" w:rsidRDefault="00914C65">
      <w:pPr>
        <w:suppressAutoHyphens w:val="0"/>
        <w:jc w:val="center"/>
        <w:rPr>
          <w:rFonts w:ascii="Times New Roman" w:hAnsi="Times New Roman"/>
          <w:sz w:val="28"/>
          <w:szCs w:val="28"/>
        </w:rPr>
      </w:pPr>
    </w:p>
    <w:p w14:paraId="0678261F" w14:textId="77777777" w:rsidR="00914C65" w:rsidRDefault="00FF20C8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Работникам Учреждения строго запрещается выбрасывать пищевые отходы в контейнеры для бытового мусора.</w:t>
      </w:r>
    </w:p>
    <w:p w14:paraId="4A5B2C22" w14:textId="77777777" w:rsidR="00914C65" w:rsidRDefault="00FF20C8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Строго запрещается нахожде</w:t>
      </w:r>
      <w:r>
        <w:rPr>
          <w:rFonts w:ascii="Times New Roman" w:hAnsi="Times New Roman"/>
          <w:sz w:val="28"/>
          <w:szCs w:val="28"/>
        </w:rPr>
        <w:t>ние воспитанников и обучающихся рядом с контейнерами для сбора бытовых, и пищевых отходов Учреждения.</w:t>
      </w:r>
    </w:p>
    <w:p w14:paraId="26B8E906" w14:textId="77777777" w:rsidR="00914C65" w:rsidRDefault="00FF20C8">
      <w:pPr>
        <w:suppressAutoHyphens w:val="0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6.3. Работникам Учреждения запрещается забирать образовавшиеся остатки продуктов и пищевые отходы.</w:t>
      </w:r>
    </w:p>
    <w:p w14:paraId="1ED04866" w14:textId="77777777" w:rsidR="00914C65" w:rsidRDefault="00914C65">
      <w:pPr>
        <w:suppressAutoHyphens w:val="0"/>
        <w:jc w:val="both"/>
        <w:rPr>
          <w:rFonts w:ascii="Times New Roman" w:hAnsi="Times New Roman"/>
          <w:sz w:val="28"/>
          <w:szCs w:val="28"/>
        </w:rPr>
      </w:pPr>
    </w:p>
    <w:p w14:paraId="377633E4" w14:textId="77777777" w:rsidR="00914C65" w:rsidRDefault="00FF20C8">
      <w:pPr>
        <w:suppressAutoHyphens w:val="0"/>
        <w:jc w:val="center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>7. Контроль над утилизацией пищевых отходов</w:t>
      </w:r>
    </w:p>
    <w:p w14:paraId="4CB18C91" w14:textId="77777777" w:rsidR="00914C65" w:rsidRDefault="00914C65">
      <w:pPr>
        <w:suppressAutoHyphens w:val="0"/>
        <w:jc w:val="center"/>
        <w:rPr>
          <w:rFonts w:ascii="Times New Roman" w:hAnsi="Times New Roman"/>
          <w:sz w:val="28"/>
          <w:szCs w:val="28"/>
        </w:rPr>
      </w:pPr>
    </w:p>
    <w:p w14:paraId="526A6F3D" w14:textId="77777777" w:rsidR="00914C65" w:rsidRDefault="00FF20C8">
      <w:pPr>
        <w:suppressAutoHyphens w:val="0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7.1. Функ</w:t>
      </w:r>
      <w:r>
        <w:rPr>
          <w:rFonts w:ascii="Times New Roman" w:hAnsi="Times New Roman"/>
          <w:sz w:val="28"/>
          <w:szCs w:val="28"/>
        </w:rPr>
        <w:t>ции контроля над исполнением правил утилизации пищевых отходов, всеми категориями работников Учреждения, возлагается настоящим Положением на должностное лицо, назначенное руководителем Учреждения.</w:t>
      </w:r>
    </w:p>
    <w:p w14:paraId="583A6BD3" w14:textId="77777777" w:rsidR="00914C65" w:rsidRDefault="00FF20C8">
      <w:pPr>
        <w:suppressAutoHyphens w:val="0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7.2. Функции контроля над своевременным вывозом пищевых отх</w:t>
      </w:r>
      <w:r>
        <w:rPr>
          <w:rFonts w:ascii="Times New Roman" w:hAnsi="Times New Roman"/>
          <w:sz w:val="28"/>
          <w:szCs w:val="28"/>
        </w:rPr>
        <w:t>одов, в том числе пищевых с территории Учреждения, возлагается на заместителя заведующего по хозяйственной работе или лицо его заменяющее.</w:t>
      </w:r>
    </w:p>
    <w:p w14:paraId="5447505F" w14:textId="77777777" w:rsidR="00914C65" w:rsidRDefault="00FF20C8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7.3. Руководителем образовательного учреждения ведется контроль над исполнением порядка утилизации пищевых </w:t>
      </w:r>
      <w:r>
        <w:rPr>
          <w:rFonts w:ascii="Times New Roman" w:hAnsi="Times New Roman"/>
          <w:sz w:val="28"/>
          <w:szCs w:val="28"/>
        </w:rPr>
        <w:t>отходов и отходов производства пищеблока.</w:t>
      </w:r>
    </w:p>
    <w:p w14:paraId="4EE33ABB" w14:textId="77777777" w:rsidR="00914C65" w:rsidRDefault="00914C65">
      <w:pPr>
        <w:suppressAutoHyphens w:val="0"/>
        <w:jc w:val="center"/>
        <w:rPr>
          <w:rFonts w:ascii="Times New Roman" w:hAnsi="Times New Roman"/>
          <w:sz w:val="28"/>
          <w:szCs w:val="28"/>
        </w:rPr>
      </w:pPr>
    </w:p>
    <w:p w14:paraId="7E50F930" w14:textId="77777777" w:rsidR="00914C65" w:rsidRDefault="00FF20C8">
      <w:pPr>
        <w:suppressAutoHyphens w:val="0"/>
        <w:jc w:val="center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>8. Внесение изменений, дополнений в Положение</w:t>
      </w:r>
    </w:p>
    <w:p w14:paraId="03749DCD" w14:textId="77777777" w:rsidR="00914C65" w:rsidRDefault="00914C65">
      <w:pPr>
        <w:suppressAutoHyphens w:val="0"/>
        <w:jc w:val="center"/>
        <w:rPr>
          <w:rFonts w:ascii="Times New Roman" w:hAnsi="Times New Roman"/>
          <w:sz w:val="28"/>
          <w:szCs w:val="28"/>
        </w:rPr>
      </w:pPr>
    </w:p>
    <w:p w14:paraId="2BD68296" w14:textId="77777777" w:rsidR="00914C65" w:rsidRDefault="00FF20C8">
      <w:pPr>
        <w:suppressAutoHyphens w:val="0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8.1. Настоящее Положение согласовывается с представителем трудового коллектива и утверждается руководителем образовательного учреждения.</w:t>
      </w:r>
    </w:p>
    <w:p w14:paraId="5F5C8869" w14:textId="77777777" w:rsidR="00914C65" w:rsidRDefault="00FF20C8">
      <w:pPr>
        <w:suppressAutoHyphens w:val="0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8.2. Настоящее Положение всту</w:t>
      </w:r>
      <w:r>
        <w:rPr>
          <w:rFonts w:ascii="Times New Roman" w:hAnsi="Times New Roman"/>
          <w:sz w:val="28"/>
          <w:szCs w:val="28"/>
        </w:rPr>
        <w:t xml:space="preserve">пает в силу с момента его утверждения приказом заведующим образовательным учреждением и действует до принятия в новой редакции. </w:t>
      </w:r>
    </w:p>
    <w:sectPr w:rsidR="00914C65">
      <w:headerReference w:type="default" r:id="rId6"/>
      <w:pgSz w:w="11906" w:h="16838"/>
      <w:pgMar w:top="1693" w:right="1134" w:bottom="1134" w:left="1134" w:header="1134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2D494" w14:textId="77777777" w:rsidR="00FF20C8" w:rsidRDefault="00FF20C8">
      <w:pPr>
        <w:rPr>
          <w:rFonts w:hint="eastAsia"/>
        </w:rPr>
      </w:pPr>
      <w:r>
        <w:separator/>
      </w:r>
    </w:p>
  </w:endnote>
  <w:endnote w:type="continuationSeparator" w:id="0">
    <w:p w14:paraId="04576B7C" w14:textId="77777777" w:rsidR="00FF20C8" w:rsidRDefault="00FF20C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D3243" w14:textId="77777777" w:rsidR="00FF20C8" w:rsidRDefault="00FF20C8">
      <w:pPr>
        <w:rPr>
          <w:rFonts w:hint="eastAsia"/>
        </w:rPr>
      </w:pPr>
      <w:r>
        <w:separator/>
      </w:r>
    </w:p>
  </w:footnote>
  <w:footnote w:type="continuationSeparator" w:id="0">
    <w:p w14:paraId="22A8CC71" w14:textId="77777777" w:rsidR="00FF20C8" w:rsidRDefault="00FF20C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EB2EE" w14:textId="77777777" w:rsidR="00914C65" w:rsidRDefault="00FF20C8">
    <w:pPr>
      <w:pStyle w:val="aa"/>
      <w:jc w:val="center"/>
      <w:rPr>
        <w:rFonts w:hint="eastAsia"/>
      </w:rPr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C65"/>
    <w:rsid w:val="00914C65"/>
    <w:rsid w:val="00D50594"/>
    <w:rsid w:val="00DB47AC"/>
    <w:rsid w:val="00FF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CA030D"/>
  <w15:docId w15:val="{AC4D12EC-AC41-B643-89A5-95CDBB7D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  <w:rPr>
      <w:lang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4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Екатерина Мокренко</cp:lastModifiedBy>
  <cp:revision>2</cp:revision>
  <cp:lastPrinted>2025-11-21T10:33:00Z</cp:lastPrinted>
  <dcterms:created xsi:type="dcterms:W3CDTF">2025-11-21T10:24:00Z</dcterms:created>
  <dcterms:modified xsi:type="dcterms:W3CDTF">2025-11-21T10:34:00Z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2025-11-18T13:20:54Z</cp:lastPrinted>
  <dcterms:modified xsi:type="dcterms:W3CDTF">2025-11-18T13:20:57Z</dcterms:modified>
  <cp:revision>5</cp:revision>
  <dc:subject/>
  <dc:title/>
</cp:coreProperties>
</file>